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1" w:rsidRPr="004C0D11" w:rsidRDefault="004C0D11" w:rsidP="004C0D1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 для родителей детей раннего возраста.</w:t>
      </w:r>
    </w:p>
    <w:p w:rsidR="004C0D11" w:rsidRPr="004C0D11" w:rsidRDefault="004C0D11" w:rsidP="004C0D11">
      <w:pPr>
        <w:spacing w:after="0" w:line="240" w:lineRule="auto"/>
        <w:ind w:left="7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C0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4C0D11">
        <w:rPr>
          <w:rFonts w:ascii="Times New Roman" w:hAnsi="Times New Roman" w:cs="Times New Roman"/>
          <w:b/>
          <w:bCs/>
          <w:kern w:val="36"/>
          <w:sz w:val="28"/>
          <w:szCs w:val="28"/>
        </w:rPr>
        <w:t>«Психологические особенности  детей раннего возраста»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</w:t>
      </w: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 «Уронили мишку на пол»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внимания в слуховой модальности, отработка умения быстро принимать решения в нестандартной ситуации.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со строчками из четверостиший (на каждого участника).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упражнения участники вспоминают различные четверостишия детских писателей. Затем тренер раздает карточки, на каждой из которых напечатана только одна строчка из стихотворения А.</w:t>
      </w:r>
      <w:r w:rsidR="002B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95"/>
        <w:gridCol w:w="3196"/>
      </w:tblGrid>
      <w:tr w:rsidR="004C0D11" w:rsidRPr="004C0D11" w:rsidTr="00ED00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D11" w:rsidRPr="004C0D11" w:rsidRDefault="004C0D11" w:rsidP="00ED0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Уронили мишку на пол,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D11" w:rsidRPr="004C0D11" w:rsidRDefault="004C0D11" w:rsidP="00ED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равно его не брошу,</w:t>
            </w:r>
          </w:p>
        </w:tc>
      </w:tr>
      <w:tr w:rsidR="004C0D11" w:rsidRPr="004C0D11" w:rsidTr="00ED00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D11" w:rsidRPr="004C0D11" w:rsidRDefault="004C0D11" w:rsidP="00ED0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Оторвали мишке лапу.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D11" w:rsidRPr="004C0D11" w:rsidRDefault="004C0D11" w:rsidP="00ED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он хороший.</w:t>
            </w:r>
          </w:p>
        </w:tc>
      </w:tr>
    </w:tbl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все участники встают, закрывают глаза и начинают двигаться по комнате, непрерывно произнося вслух свою строчку. Задача участников — объединиться в подгруппы, после чего тренер дает команду открыть глаза и произнести хором стихотворение.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данного упражнения целесообразно проводить по кругу. Можно предложить участникам на следующие </w:t>
      </w:r>
      <w:proofErr w:type="gram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какими трудностями вы столкнулись при выполнении задания? Легко ли было отыскать участников своей команды? Какие чувства возникали у вас на различных этапах выполнения упражнения? Какие личностные качества помогали и мешали вам выполнить задание успешно? Если кто-то отказывается участвовать в данной игре, ему предлагается роль наблюдателя. В процессе обсуждения наблюдатель высказывается последним.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«Непослушные шарики»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эмоциональное напряжение, способствовать сплочению группы.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10—20 воздушных шаров (по 5 на каждую подгруппу).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в четырех подгруппах. Участники каждой подгруппы берутся за руки, образуя круг. Каждой команде выдается  воздушный шарик. Задача участников — любыми способами, </w:t>
      </w:r>
      <w:proofErr w:type="gram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расцепляя рук, удерживать шарик в воздухе как можно дольше. В процессе игры  постепенно добавляется командам по 1 шарику, пока в каждой команде не будет 4-5 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шариков. Это активизирует каждого участника и оживляет игру. Побеждает та команда, которая дольше всех сможет удержать шарики.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</w:t>
      </w:r>
      <w:r w:rsidRPr="004C0D11">
        <w:rPr>
          <w:rFonts w:ascii="Times New Roman" w:hAnsi="Times New Roman" w:cs="Times New Roman"/>
          <w:b/>
          <w:bCs/>
          <w:kern w:val="36"/>
          <w:sz w:val="28"/>
          <w:szCs w:val="28"/>
        </w:rPr>
        <w:t>Психологические особенности  детей раннего возраста</w:t>
      </w: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Выделить </w:t>
      </w:r>
      <w:r w:rsidRPr="004C0D11">
        <w:rPr>
          <w:rFonts w:ascii="Times New Roman" w:hAnsi="Times New Roman" w:cs="Times New Roman"/>
          <w:bCs/>
          <w:kern w:val="36"/>
          <w:sz w:val="28"/>
          <w:szCs w:val="28"/>
        </w:rPr>
        <w:t>психологические особенности  детей раннего возраста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обобщить опыт участников тренинга.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доска, маркер.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проводится в подгруппах, каждая из которых  методом мозгового штурма составляет перечень проблем, с которыми сталкиваются </w:t>
      </w:r>
      <w:proofErr w:type="gram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proofErr w:type="gram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воспитывая детей раннего возраста.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каждая подгруппа зачитывает свой список, и в результате группового обсуждения на доске появляется общий перечень трудностей, на которых участники заострили внимание.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Упражнение «Качества взрослого, необходимые ему при взаимодействии с детьми раннего возраста»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участникам поразмышлять над проблемами, волнующими многих родителей, обращающихся за консультацией к психологу.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проводится в подгруппах. В течение нескольких минут каждая подгруппа пытается выделить по 2—3 качества, необходимых взрослому для успешного взаимодействия с ребенком раннего возраста. Эти качества необходимо представить в виде психологической скульптуры — без слов, а только с помощью невербальных средств общения. В создании скульптуры участвует вся команда. Остальные члены группы отгадывают, какое качество отражено в скульптуре. После того, как все подгруппы представят свои творческие работы, проводится обсуждение в кругу. В качестве одного из выводов, говорится, что дети раннего возраста большую часть информации получают от невербальных средств общения. Потренироваться в использовании этих средств коммуникации поможет следующее упражнение.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Упражнение «Соскучился…»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выразительных движений, необходимых при общении с малышом.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 знакомит участников упражнения с одной из ситуаций (образцы ситуаций даны ниже) и выдает карточку с возможными вариантами ответов на происходящее. Затем каждому участнику выдается карточка с номером (от 1 до 24). Это номер высказывания, которое участник должен будет 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с помощью мимики и жестов. Упражнение может проходить как в кругу, так и в подгруппах по 5—7 человек.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«Вам необходимо выполнить дома некоторую работ требующую определенного внимания и сосредоточенности. Чтобы ребенок Вам не мешал, Вы попросили кого-либо из родственников (мужа, мать, свекровь и т. д.) посидеть с ребенком в другой комнате в течение часа. Прошло ровно 10 минут, и вдруг открывается дверь и в комнату врывается Ваше чадо».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обсуждения группа отвечает на вопросы:</w:t>
      </w:r>
    </w:p>
    <w:p w:rsidR="004C0D11" w:rsidRPr="004C0D11" w:rsidRDefault="004C0D11" w:rsidP="004C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понятны и выразительны были их жесты?</w:t>
      </w:r>
    </w:p>
    <w:p w:rsidR="004C0D11" w:rsidRPr="004C0D11" w:rsidRDefault="004C0D11" w:rsidP="004C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высказывания можно было «изобразить» по-другому?</w:t>
      </w:r>
    </w:p>
    <w:p w:rsidR="004C0D11" w:rsidRPr="004C0D11" w:rsidRDefault="004C0D11" w:rsidP="004C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личностные качества развивает данное упражнение?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ВЫСКАЗЫВАНИЙ К УПРАЖНЕНИЮ «ОПЯТЬ ОПОЗДАЛ»</w:t>
      </w:r>
    </w:p>
    <w:p w:rsidR="004C0D11" w:rsidRPr="004C0D11" w:rsidRDefault="004C0D11" w:rsidP="004C0D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Сережа, ты уже соскучился?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ма</w:t>
      </w:r>
      <w:proofErr w:type="gram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 в др</w:t>
      </w:r>
      <w:proofErr w:type="gram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угую комнату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попросила, не выходить ко мне.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 помочь маме?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 случилось?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я спокойно поработать в этом доме?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пришел.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плохо без меня?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ты пришел!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Сереженька</w:t>
      </w:r>
      <w:proofErr w:type="spell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сладкий мой!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умоляю, посиди в соседней комнате.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но только тихо.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еще раз откроешь дверь, уложу спать.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 не можешь без меня 40 минут посидеть?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работать ночью.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ты моя.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к маме на колени и молчи.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выйди из комнаты.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тебя я без работы останусь.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мое.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такой грустный?</w:t>
      </w:r>
    </w:p>
    <w:p w:rsidR="004C0D11" w:rsidRPr="004C0D11" w:rsidRDefault="004C0D11" w:rsidP="004C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Боже! Пойду работать к соседям.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6.Упражнение на развитие </w:t>
      </w:r>
      <w:proofErr w:type="spellStart"/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эмпатии</w:t>
      </w:r>
      <w:proofErr w:type="spellEnd"/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взрослого «Давать и получать» (</w:t>
      </w:r>
      <w:proofErr w:type="spellStart"/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Фопель</w:t>
      </w:r>
      <w:proofErr w:type="spellEnd"/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К.)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тренинга.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разбивается на пары.  Предлагается всем участникам настроиться на доброе чувство, «расположение», которое так необходимо при взаимодействии с детьми любого возраста. Затем участники садятся напротив друг друга так, чтобы соприкасаться коленями, и закрывают глаза.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снова просит подумать о чувстве расположения и представить, в какой части тела оно может находиться. Как оно может выглядеть? Какого оно цвета? Затем он просит каждого участника представить, что тот берет это расположение и передает его своему партнеру, а от партнера взамен получает тоже расположение. Дальнейший ход упражнения тренер может сопровождать следующими выводами: «Теперь попробуйте отдать еще больше расположения и получить еще больше взамен. Как здорово, что расположение, которое вы отдаете, возвращается назад к вам...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сделайте глубокий вдох, пошевелите руками и ногами, откройте глаза и посмотрите друг на друга. Можно поблагодарить своего партнера».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 задает вопросы о том, что чувствовали участники группы, удалось ли им передать и получить расположение. Как маленький ребенок может почувствовать наше расположение? Всегда ли в общении с детьми расположение, которое мы передаем, возвращается к нам назад?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«Подарок группе»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(«Что осталось за кадром»)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обратной связи от участников тренинга, дать возможность поделиться опытом тем слушателям, которые по каким-то причинам не высказались.</w:t>
      </w:r>
    </w:p>
    <w:p w:rsidR="004C0D11" w:rsidRPr="004C0D11" w:rsidRDefault="004C0D11" w:rsidP="004C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кругу описывает интересные находки, которыми они пользуются при воспитании с детьми, но которыми еще не успели поделиться в течение тренинга.</w:t>
      </w:r>
    </w:p>
    <w:p w:rsidR="006B2CF8" w:rsidRPr="004C0D11" w:rsidRDefault="006B2CF8">
      <w:pPr>
        <w:rPr>
          <w:rFonts w:ascii="Times New Roman" w:hAnsi="Times New Roman" w:cs="Times New Roman"/>
          <w:sz w:val="28"/>
          <w:szCs w:val="28"/>
        </w:rPr>
      </w:pPr>
    </w:p>
    <w:sectPr w:rsidR="006B2CF8" w:rsidRPr="004C0D11" w:rsidSect="006B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D60"/>
    <w:multiLevelType w:val="multilevel"/>
    <w:tmpl w:val="E85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B1486"/>
    <w:multiLevelType w:val="multilevel"/>
    <w:tmpl w:val="2B48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A3C65"/>
    <w:multiLevelType w:val="multilevel"/>
    <w:tmpl w:val="80E0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11"/>
    <w:rsid w:val="002B16B2"/>
    <w:rsid w:val="004C0D11"/>
    <w:rsid w:val="006B2CF8"/>
    <w:rsid w:val="0077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2012-11-25T16:19:00Z</dcterms:created>
  <dcterms:modified xsi:type="dcterms:W3CDTF">2012-11-25T16:20:00Z</dcterms:modified>
</cp:coreProperties>
</file>